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5EFA1" w14:textId="77777777" w:rsidR="00031C71" w:rsidRDefault="00031C71" w:rsidP="00031C71">
      <w:pPr>
        <w:pStyle w:val="NormalWeb"/>
        <w:spacing w:before="0" w:after="120"/>
        <w:jc w:val="both"/>
        <w:rPr>
          <w:color w:val="00000A"/>
        </w:rPr>
      </w:pPr>
      <w:r>
        <w:rPr>
          <w:b/>
          <w:color w:val="00000A"/>
        </w:rPr>
        <w:t>Leia com atenção</w:t>
      </w:r>
      <w:r>
        <w:rPr>
          <w:color w:val="00000A"/>
        </w:rPr>
        <w:t xml:space="preserve">: </w:t>
      </w:r>
    </w:p>
    <w:p w14:paraId="7296CF7F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 xml:space="preserve">O uso deste </w:t>
      </w:r>
      <w:proofErr w:type="spellStart"/>
      <w:r w:rsidRPr="005C349F">
        <w:rPr>
          <w:i/>
          <w:color w:val="auto"/>
        </w:rPr>
        <w:t>template</w:t>
      </w:r>
      <w:proofErr w:type="spellEnd"/>
      <w:r w:rsidRPr="005C349F">
        <w:rPr>
          <w:color w:val="auto"/>
        </w:rPr>
        <w:t xml:space="preserve"> é obrigatório; </w:t>
      </w:r>
    </w:p>
    <w:p w14:paraId="1EA33D70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>Este modelo já possui a formatação solicitada pelo congresso. Utilize-o para escrever o seu relato técnico conforme orientações na próxima página;</w:t>
      </w:r>
    </w:p>
    <w:p w14:paraId="7778C6BA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 xml:space="preserve">O relato técnico deve conter no mínimo 8 e no máximo 16 páginas; </w:t>
      </w:r>
    </w:p>
    <w:p w14:paraId="6F6CD3FD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>O Título, o Resumo Estruturado e as Palavras-chave serão adicionados automaticamente pelo sistema</w:t>
      </w:r>
      <w:bookmarkStart w:id="0" w:name="_Hlk18075666"/>
      <w:bookmarkEnd w:id="0"/>
      <w:r w:rsidRPr="005C349F">
        <w:rPr>
          <w:color w:val="auto"/>
        </w:rPr>
        <w:t>. Portanto, não devem ser incluídos no relato técnico;</w:t>
      </w:r>
    </w:p>
    <w:p w14:paraId="3D0D8C05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>Escreva o Título, o Resumo Estruturado e as Palavras-chave em outro arquivo para facilitar o ‘</w:t>
      </w:r>
      <w:proofErr w:type="spellStart"/>
      <w:proofErr w:type="gramStart"/>
      <w:r w:rsidRPr="005C349F">
        <w:rPr>
          <w:color w:val="auto"/>
        </w:rPr>
        <w:t>copia</w:t>
      </w:r>
      <w:proofErr w:type="spellEnd"/>
      <w:proofErr w:type="gramEnd"/>
      <w:r w:rsidRPr="005C349F">
        <w:rPr>
          <w:color w:val="auto"/>
        </w:rPr>
        <w:t xml:space="preserve"> e cola’ no sistema de submissão;</w:t>
      </w:r>
    </w:p>
    <w:p w14:paraId="4BC16013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 xml:space="preserve">O Título, o Resumo Estruturado e as Palavras-chave deverão ser escritos em duas versões, </w:t>
      </w:r>
      <w:proofErr w:type="spellStart"/>
      <w:r w:rsidRPr="005C349F">
        <w:rPr>
          <w:color w:val="auto"/>
        </w:rPr>
        <w:t>independente</w:t>
      </w:r>
      <w:proofErr w:type="spellEnd"/>
      <w:r w:rsidRPr="005C349F">
        <w:rPr>
          <w:color w:val="auto"/>
        </w:rPr>
        <w:t xml:space="preserve"> do idioma escolhido para a submissão: 1ª versão em português; e a 2ª versão em inglês.</w:t>
      </w:r>
    </w:p>
    <w:p w14:paraId="548FA4F3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color w:val="auto"/>
        </w:rPr>
        <w:t>A introdução será a primeira página do seu arquivo;</w:t>
      </w:r>
    </w:p>
    <w:p w14:paraId="187D8D7D" w14:textId="77777777" w:rsidR="00031C71" w:rsidRPr="005C349F" w:rsidRDefault="00031C71" w:rsidP="005C349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5C349F">
        <w:rPr>
          <w:b/>
          <w:color w:val="auto"/>
        </w:rPr>
        <w:t>Exclua</w:t>
      </w:r>
      <w:r w:rsidRPr="005C349F">
        <w:rPr>
          <w:color w:val="auto"/>
        </w:rPr>
        <w:t xml:space="preserve"> esta primeira página de orientação para iniciar seu trabalho.</w:t>
      </w:r>
    </w:p>
    <w:p w14:paraId="23A9AA96" w14:textId="77777777" w:rsidR="00031C71" w:rsidRPr="005C349F" w:rsidRDefault="00031C71" w:rsidP="00031C71">
      <w:pPr>
        <w:pStyle w:val="NormalWeb"/>
        <w:spacing w:before="0" w:after="0"/>
        <w:jc w:val="both"/>
        <w:rPr>
          <w:color w:val="auto"/>
        </w:rPr>
      </w:pPr>
      <w:r w:rsidRPr="005C349F">
        <w:rPr>
          <w:color w:val="auto"/>
        </w:rPr>
        <w:br w:type="page"/>
      </w:r>
    </w:p>
    <w:p w14:paraId="3F01FC7B" w14:textId="77777777" w:rsidR="00031C71" w:rsidRDefault="00031C71" w:rsidP="00503A63">
      <w:pPr>
        <w:jc w:val="both"/>
      </w:pPr>
      <w:r>
        <w:rPr>
          <w:b/>
        </w:rPr>
        <w:lastRenderedPageBreak/>
        <w:t>1 Introdução (os títulos das seções do relato técnico devem ser numerados, fonte Times New Roman, tamanho 12 e em negrito)</w:t>
      </w:r>
    </w:p>
    <w:p w14:paraId="4A3FD92B" w14:textId="77777777" w:rsidR="00031C71" w:rsidRDefault="00031C71" w:rsidP="00503A63">
      <w:pPr>
        <w:jc w:val="both"/>
        <w:rPr>
          <w:b/>
        </w:rPr>
      </w:pPr>
    </w:p>
    <w:p w14:paraId="0E7B2256" w14:textId="77777777" w:rsidR="00031C71" w:rsidRDefault="00031C71" w:rsidP="00503A63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24E0FD4F" w14:textId="77777777" w:rsidR="00031C71" w:rsidRDefault="00031C71" w:rsidP="00503A63">
      <w:pPr>
        <w:ind w:firstLine="708"/>
        <w:contextualSpacing/>
        <w:jc w:val="both"/>
      </w:pPr>
      <w:r>
        <w:rPr>
          <w:color w:val="00000A"/>
        </w:rPr>
        <w:t>Texto justificado, recuo especial na primeira linha dos parágrafos de 1,25cm, espaçamento simples (entre linhas, palavras e caracteres), fonte Times New Roman, corpo 12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14:paraId="66627EC9" w14:textId="77777777" w:rsidR="00031C71" w:rsidRDefault="00031C71" w:rsidP="00503A63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BA6E2F9" w14:textId="77777777" w:rsidR="00031C71" w:rsidRDefault="00031C71" w:rsidP="00503A63">
      <w:pPr>
        <w:ind w:firstLine="708"/>
        <w:contextualSpacing/>
      </w:pPr>
    </w:p>
    <w:p w14:paraId="7C5E5141" w14:textId="77777777" w:rsidR="00031C71" w:rsidRDefault="00031C71" w:rsidP="00503A63">
      <w:pPr>
        <w:ind w:firstLine="708"/>
        <w:contextualSpacing/>
      </w:pPr>
    </w:p>
    <w:p w14:paraId="496032E8" w14:textId="77777777" w:rsidR="00031C71" w:rsidRDefault="00031C71" w:rsidP="00503A63">
      <w:pPr>
        <w:ind w:firstLine="708"/>
        <w:contextualSpacing/>
      </w:pPr>
    </w:p>
    <w:p w14:paraId="0A8DD7B5" w14:textId="77777777" w:rsidR="00031C71" w:rsidRDefault="00031C71" w:rsidP="00503A63">
      <w:pPr>
        <w:ind w:firstLine="708"/>
        <w:contextualSpacing/>
        <w:jc w:val="both"/>
      </w:pPr>
      <w:r>
        <w:rPr>
          <w:b/>
        </w:rPr>
        <w:t>Para a parte textual do relato técnico,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2012): </w:t>
      </w:r>
    </w:p>
    <w:p w14:paraId="7E990408" w14:textId="77777777" w:rsidR="00031C71" w:rsidRDefault="00031C71" w:rsidP="00503A63">
      <w:pPr>
        <w:ind w:firstLine="708"/>
        <w:contextualSpacing/>
        <w:jc w:val="both"/>
        <w:rPr>
          <w:b/>
        </w:rPr>
      </w:pPr>
    </w:p>
    <w:p w14:paraId="5E464EC7" w14:textId="4E528821" w:rsidR="00C83A96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62D88674" w14:textId="77777777" w:rsidR="00031C71" w:rsidRDefault="00031C71" w:rsidP="00503A63">
      <w:pPr>
        <w:contextualSpacing/>
        <w:jc w:val="both"/>
        <w:rPr>
          <w:color w:val="000000"/>
        </w:rPr>
      </w:pPr>
    </w:p>
    <w:p w14:paraId="27AB05A1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14:paraId="6703C422" w14:textId="77777777" w:rsidR="00031C71" w:rsidRDefault="00031C71" w:rsidP="00503A63">
      <w:pPr>
        <w:contextualSpacing/>
        <w:jc w:val="both"/>
        <w:rPr>
          <w:rFonts w:eastAsia="Verdana"/>
        </w:rPr>
      </w:pPr>
    </w:p>
    <w:p w14:paraId="1688339B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deve-se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qual o tipo de abordagem foi utilizada (observação direta, participação </w:t>
      </w:r>
      <w:proofErr w:type="gramStart"/>
      <w:r>
        <w:rPr>
          <w:rFonts w:eastAsia="Verdana"/>
        </w:rPr>
        <w:t xml:space="preserve">direta, </w:t>
      </w:r>
      <w:proofErr w:type="spellStart"/>
      <w:r>
        <w:rPr>
          <w:rFonts w:eastAsia="Verdana"/>
        </w:rPr>
        <w:t>etc</w:t>
      </w:r>
      <w:proofErr w:type="spellEnd"/>
      <w:proofErr w:type="gramEnd"/>
      <w:r>
        <w:rPr>
          <w:rFonts w:eastAsia="Verdana"/>
        </w:rPr>
        <w:t>). Faz-</w:t>
      </w:r>
      <w:r>
        <w:rPr>
          <w:rFonts w:eastAsia="Verdana"/>
        </w:rPr>
        <w:lastRenderedPageBreak/>
        <w:t>se necessário deixar claro o problema a ser relatado. O método deve levar em conta informações primárias e secundárias que precisam ser qualificadas.</w:t>
      </w:r>
    </w:p>
    <w:p w14:paraId="02308054" w14:textId="77777777" w:rsidR="00031C71" w:rsidRDefault="00031C71" w:rsidP="00503A63">
      <w:pPr>
        <w:pStyle w:val="ListaColorida-nfase11"/>
        <w:rPr>
          <w:rFonts w:eastAsia="Verdana"/>
          <w:b/>
        </w:rPr>
      </w:pPr>
    </w:p>
    <w:p w14:paraId="19B7C0C7" w14:textId="00C1D5BA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Análise</w:t>
      </w:r>
      <w:r w:rsidR="00503A63">
        <w:rPr>
          <w:rFonts w:eastAsia="Verdana"/>
          <w:b/>
        </w:rPr>
        <w:t xml:space="preserve"> e discussão dos resultados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14:paraId="396B56DB" w14:textId="77777777" w:rsidR="00031C71" w:rsidRDefault="00031C71" w:rsidP="00503A63">
      <w:pPr>
        <w:ind w:left="720"/>
        <w:contextualSpacing/>
        <w:jc w:val="both"/>
      </w:pPr>
    </w:p>
    <w:p w14:paraId="65EFE1C1" w14:textId="242AB3E1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 w:rsidR="00C83A96">
        <w:rPr>
          <w:rFonts w:eastAsia="Verdana"/>
          <w:b/>
        </w:rPr>
        <w:t xml:space="preserve"> e contribuições</w:t>
      </w:r>
      <w:r>
        <w:rPr>
          <w:rFonts w:eastAsia="Verdana"/>
        </w:rPr>
        <w:t xml:space="preserve">: deverá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14:paraId="3EB48CEB" w14:textId="77777777" w:rsidR="00031C71" w:rsidRDefault="00031C71" w:rsidP="00503A63">
      <w:pPr>
        <w:ind w:left="720"/>
        <w:contextualSpacing/>
        <w:jc w:val="both"/>
        <w:rPr>
          <w:b/>
        </w:rPr>
      </w:pPr>
    </w:p>
    <w:p w14:paraId="2F8EEB1D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Referências</w:t>
      </w:r>
    </w:p>
    <w:p w14:paraId="18DE85EA" w14:textId="77777777" w:rsidR="00031C71" w:rsidRDefault="00031C71" w:rsidP="00503A63">
      <w:pPr>
        <w:pStyle w:val="NormalWeb"/>
        <w:spacing w:before="0" w:after="0"/>
        <w:ind w:firstLine="708"/>
        <w:jc w:val="both"/>
        <w:rPr>
          <w:b/>
          <w:color w:val="00000A"/>
        </w:rPr>
      </w:pPr>
    </w:p>
    <w:p w14:paraId="2BC41556" w14:textId="4260B2A2" w:rsidR="00031C71" w:rsidRDefault="00031C71" w:rsidP="00503A63">
      <w:pPr>
        <w:pStyle w:val="NormalWeb"/>
        <w:spacing w:before="0" w:after="0"/>
        <w:jc w:val="both"/>
        <w:rPr>
          <w:color w:val="00000A"/>
        </w:rPr>
      </w:pPr>
      <w:proofErr w:type="spellStart"/>
      <w:r>
        <w:rPr>
          <w:color w:val="00000A"/>
        </w:rPr>
        <w:t>Biancolino</w:t>
      </w:r>
      <w:proofErr w:type="spellEnd"/>
      <w:r>
        <w:rPr>
          <w:color w:val="00000A"/>
        </w:rPr>
        <w:t xml:space="preserve">, C. A., </w:t>
      </w:r>
      <w:proofErr w:type="spellStart"/>
      <w:r>
        <w:rPr>
          <w:color w:val="00000A"/>
        </w:rPr>
        <w:t>Kniess</w:t>
      </w:r>
      <w:proofErr w:type="spellEnd"/>
      <w:r>
        <w:rPr>
          <w:color w:val="00000A"/>
        </w:rPr>
        <w:t xml:space="preserve">, C. T., </w:t>
      </w:r>
      <w:proofErr w:type="spellStart"/>
      <w:r>
        <w:rPr>
          <w:color w:val="00000A"/>
        </w:rPr>
        <w:t>Maccari</w:t>
      </w:r>
      <w:proofErr w:type="spellEnd"/>
      <w:r>
        <w:rPr>
          <w:color w:val="00000A"/>
        </w:rPr>
        <w:t xml:space="preserve">, E. A., &amp; </w:t>
      </w:r>
      <w:proofErr w:type="spellStart"/>
      <w:r>
        <w:rPr>
          <w:color w:val="00000A"/>
        </w:rPr>
        <w:t>Rabechini</w:t>
      </w:r>
      <w:proofErr w:type="spellEnd"/>
      <w:r>
        <w:rPr>
          <w:color w:val="00000A"/>
        </w:rPr>
        <w:t xml:space="preserve"> Jr., R. (2012). Protocolo para Elaboração de Relatos de Produção Técnica. </w:t>
      </w:r>
      <w:r w:rsidRPr="00503A63">
        <w:rPr>
          <w:i/>
          <w:iCs/>
          <w:color w:val="00000A"/>
        </w:rPr>
        <w:t>Revista Gestão e Projetos</w:t>
      </w:r>
      <w:r>
        <w:rPr>
          <w:color w:val="00000A"/>
        </w:rPr>
        <w:t>, 3(2), 294-307.</w:t>
      </w:r>
      <w:r w:rsidR="00503A63">
        <w:rPr>
          <w:color w:val="00000A"/>
        </w:rPr>
        <w:t xml:space="preserve"> Disponível em: </w:t>
      </w:r>
      <w:hyperlink r:id="rId7" w:history="1">
        <w:r w:rsidR="00503A63" w:rsidRPr="00BD1F6B">
          <w:rPr>
            <w:rStyle w:val="Hyperlink"/>
          </w:rPr>
          <w:t>https://periodicos.uninove.br/gep/article/view/9467</w:t>
        </w:r>
      </w:hyperlink>
    </w:p>
    <w:p w14:paraId="12B1D1F6" w14:textId="77777777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2C4CC7FD" w14:textId="05E33654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  <w:r w:rsidRPr="00503A63">
        <w:rPr>
          <w:color w:val="00000A"/>
        </w:rPr>
        <w:t>Martens, C. D. P., Pedron, C. D., &amp; Oliveira, J. C. (2021, jul./dez.). Edi</w:t>
      </w:r>
      <w:r w:rsidRPr="00503A63">
        <w:rPr>
          <w:color w:val="00000A"/>
        </w:rPr>
        <w:t>t</w:t>
      </w:r>
      <w:r w:rsidRPr="00503A63">
        <w:rPr>
          <w:color w:val="00000A"/>
        </w:rPr>
        <w:t>orial. Diretrizes para elaboração de</w:t>
      </w:r>
      <w:r>
        <w:rPr>
          <w:color w:val="00000A"/>
        </w:rPr>
        <w:t xml:space="preserve"> </w:t>
      </w:r>
      <w:r w:rsidRPr="00503A63">
        <w:rPr>
          <w:color w:val="00000A"/>
        </w:rPr>
        <w:t>artigos tecnológicos, artigos aplicados ou relatos técnicos de produção com ênfase profissional.</w:t>
      </w:r>
      <w:r>
        <w:rPr>
          <w:color w:val="00000A"/>
        </w:rPr>
        <w:t xml:space="preserve"> </w:t>
      </w:r>
      <w:r w:rsidRPr="00503A63">
        <w:rPr>
          <w:i/>
          <w:iCs/>
          <w:color w:val="00000A"/>
        </w:rPr>
        <w:t>Revista Inovação, Projetos e Tecnologias - IPTEC</w:t>
      </w:r>
      <w:r w:rsidRPr="00503A63">
        <w:rPr>
          <w:color w:val="00000A"/>
        </w:rPr>
        <w:t>, São Paulo, 9(2), 143-147.</w:t>
      </w:r>
      <w:r>
        <w:rPr>
          <w:color w:val="00000A"/>
        </w:rPr>
        <w:t xml:space="preserve"> </w:t>
      </w:r>
      <w:hyperlink r:id="rId8" w:history="1">
        <w:r w:rsidRPr="00BD1F6B">
          <w:rPr>
            <w:rStyle w:val="Hyperlink"/>
          </w:rPr>
          <w:t>https://doi.org/10.5585/iptec.v9i2.21117</w:t>
        </w:r>
      </w:hyperlink>
    </w:p>
    <w:p w14:paraId="4F128FD6" w14:textId="4AD08D6D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1C45DF94" w14:textId="77777777" w:rsidR="00503A63" w:rsidRDefault="00503A63" w:rsidP="00031C71">
      <w:pPr>
        <w:pStyle w:val="NormalWeb"/>
        <w:jc w:val="both"/>
      </w:pPr>
    </w:p>
    <w:p w14:paraId="1C7347FB" w14:textId="77777777" w:rsidR="00031C71" w:rsidRDefault="00031C71" w:rsidP="00031C71">
      <w:pPr>
        <w:pStyle w:val="NormalWeb"/>
        <w:spacing w:before="0" w:after="0"/>
        <w:ind w:firstLine="708"/>
        <w:jc w:val="both"/>
      </w:pPr>
    </w:p>
    <w:sectPr w:rsidR="00031C71" w:rsidSect="00B5091E">
      <w:headerReference w:type="default" r:id="rId9"/>
      <w:footerReference w:type="default" r:id="rId10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7654" w14:textId="77777777" w:rsidR="00C53842" w:rsidRDefault="00C53842">
      <w:r>
        <w:separator/>
      </w:r>
    </w:p>
  </w:endnote>
  <w:endnote w:type="continuationSeparator" w:id="0">
    <w:p w14:paraId="039C38AF" w14:textId="77777777" w:rsidR="00C53842" w:rsidRDefault="00C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98C3B45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7F3DC0">
      <w:rPr>
        <w:b/>
        <w:sz w:val="20"/>
        <w:szCs w:val="20"/>
      </w:rPr>
      <w:t>Anais do X SINGEP – São Paulo – SP – Brasil – 26 a 28/10/2022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4A96" w14:textId="77777777" w:rsidR="00C53842" w:rsidRDefault="00C53842">
      <w:r>
        <w:separator/>
      </w:r>
    </w:p>
  </w:footnote>
  <w:footnote w:type="continuationSeparator" w:id="0">
    <w:p w14:paraId="2A86C828" w14:textId="77777777" w:rsidR="00C53842" w:rsidRDefault="00C5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40206353" w:rsidR="00D36D85" w:rsidRDefault="006D5943" w:rsidP="00B40F45">
    <w:pPr>
      <w:jc w:val="center"/>
    </w:pPr>
    <w:r>
      <w:rPr>
        <w:noProof/>
      </w:rPr>
      <w:drawing>
        <wp:inline distT="0" distB="0" distL="0" distR="0" wp14:anchorId="302E9AD3" wp14:editId="64CECB05">
          <wp:extent cx="5795890" cy="10726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0" r="4187"/>
                  <a:stretch/>
                </pic:blipFill>
                <pic:spPr bwMode="auto">
                  <a:xfrm>
                    <a:off x="0" y="0"/>
                    <a:ext cx="5888223" cy="1089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8F439D" w14:textId="77777777" w:rsidR="007F3DC0" w:rsidRPr="007F3DC0" w:rsidRDefault="007F3DC0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340140">
    <w:abstractNumId w:val="2"/>
  </w:num>
  <w:num w:numId="2" w16cid:durableId="1341548890">
    <w:abstractNumId w:val="3"/>
  </w:num>
  <w:num w:numId="3" w16cid:durableId="268242758">
    <w:abstractNumId w:val="1"/>
  </w:num>
  <w:num w:numId="4" w16cid:durableId="15730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031C71"/>
    <w:rsid w:val="00166481"/>
    <w:rsid w:val="001834F1"/>
    <w:rsid w:val="001A279B"/>
    <w:rsid w:val="00277A43"/>
    <w:rsid w:val="00386957"/>
    <w:rsid w:val="0046032E"/>
    <w:rsid w:val="004A26CE"/>
    <w:rsid w:val="00503A63"/>
    <w:rsid w:val="005B661A"/>
    <w:rsid w:val="005C349F"/>
    <w:rsid w:val="006447BB"/>
    <w:rsid w:val="0067342E"/>
    <w:rsid w:val="006D4178"/>
    <w:rsid w:val="006D5943"/>
    <w:rsid w:val="007B1791"/>
    <w:rsid w:val="007F3DC0"/>
    <w:rsid w:val="00822DE4"/>
    <w:rsid w:val="00842D1D"/>
    <w:rsid w:val="00882705"/>
    <w:rsid w:val="00931432"/>
    <w:rsid w:val="009A7166"/>
    <w:rsid w:val="00A938BD"/>
    <w:rsid w:val="00B40F45"/>
    <w:rsid w:val="00B5091E"/>
    <w:rsid w:val="00C53842"/>
    <w:rsid w:val="00C83A96"/>
    <w:rsid w:val="00C90E15"/>
    <w:rsid w:val="00CB709E"/>
    <w:rsid w:val="00CC2D9D"/>
    <w:rsid w:val="00D36D85"/>
    <w:rsid w:val="00E50E78"/>
    <w:rsid w:val="00E8122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  <w:style w:type="paragraph" w:customStyle="1" w:styleId="Default">
    <w:name w:val="Default"/>
    <w:rsid w:val="00C83A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3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85/iptec.v9i2.21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ninove.br/gep/article/view/9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Cristina Martens</cp:lastModifiedBy>
  <cp:revision>2</cp:revision>
  <cp:lastPrinted>2013-07-02T15:27:00Z</cp:lastPrinted>
  <dcterms:created xsi:type="dcterms:W3CDTF">2022-04-22T00:29:00Z</dcterms:created>
  <dcterms:modified xsi:type="dcterms:W3CDTF">2022-04-22T00:29:00Z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